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523" w:rsidRDefault="00A04523" w:rsidP="00117E1E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62D5DB" wp14:editId="1AB314DE">
                <wp:simplePos x="0" y="0"/>
                <wp:positionH relativeFrom="margin">
                  <wp:align>center</wp:align>
                </wp:positionH>
                <wp:positionV relativeFrom="page">
                  <wp:posOffset>906780</wp:posOffset>
                </wp:positionV>
                <wp:extent cx="1823085" cy="647700"/>
                <wp:effectExtent l="0" t="0" r="0" b="5715"/>
                <wp:wrapTight wrapText="bothSides">
                  <wp:wrapPolygon edited="0">
                    <wp:start x="451" y="0"/>
                    <wp:lineTo x="451" y="21246"/>
                    <wp:lineTo x="20765" y="21246"/>
                    <wp:lineTo x="20765" y="0"/>
                    <wp:lineTo x="451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4523" w:rsidRPr="00A04523" w:rsidRDefault="00A04523" w:rsidP="00A04523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523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Akustika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2D5DB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left:0;text-align:left;margin-left:0;margin-top:71.4pt;width:143.55pt;height:51pt;z-index:-2516572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" filled="f" stroked="f">
                <v:fill o:detectmouseclick="t"/>
                <v:textbox>
                  <w:txbxContent>
                    <w:p w:rsidR="00A04523" w:rsidRPr="00A04523" w:rsidRDefault="00A04523" w:rsidP="00A04523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523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Akustika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A04523" w:rsidRPr="00117E1E" w:rsidRDefault="00A04523" w:rsidP="00A04523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36D64" wp14:editId="1FF8558B">
                <wp:simplePos x="0" y="0"/>
                <wp:positionH relativeFrom="margin">
                  <wp:posOffset>-635</wp:posOffset>
                </wp:positionH>
                <wp:positionV relativeFrom="paragraph">
                  <wp:posOffset>333375</wp:posOffset>
                </wp:positionV>
                <wp:extent cx="5905500" cy="434340"/>
                <wp:effectExtent l="0" t="0" r="0" b="381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4523" w:rsidRPr="00A04523" w:rsidRDefault="00A04523" w:rsidP="00A0452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523"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Měření rychlosti zvuku na 4 způsoby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6D64" id="Textové pole 16" o:spid="_x0000_s1027" type="#_x0000_t202" style="position:absolute;margin-left:-.05pt;margin-top:26.25pt;width:465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" filled="f" stroked="f">
                <v:fill o:detectmouseclick="t"/>
                <v:textbox>
                  <w:txbxContent>
                    <w:p w:rsidR="00A04523" w:rsidRPr="00A04523" w:rsidRDefault="00A04523" w:rsidP="00A04523">
                      <w:pPr>
                        <w:jc w:val="center"/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523"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Měření rychlosti zvuku na 4 způsoby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1B5A" w:rsidRDefault="00117E1E" w:rsidP="00B56497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 mobilem v ruce – </w:t>
      </w:r>
      <w:proofErr w:type="spellStart"/>
      <w:r>
        <w:rPr>
          <w:b/>
          <w:sz w:val="24"/>
          <w:szCs w:val="24"/>
        </w:rPr>
        <w:t>phyphox</w:t>
      </w:r>
      <w:proofErr w:type="spellEnd"/>
      <w:r w:rsidR="00B56497">
        <w:rPr>
          <w:b/>
          <w:sz w:val="24"/>
          <w:szCs w:val="24"/>
        </w:rPr>
        <w:t xml:space="preserve"> – </w:t>
      </w:r>
      <w:r w:rsidR="00AC110A" w:rsidRPr="00B56497">
        <w:rPr>
          <w:b/>
          <w:sz w:val="24"/>
          <w:szCs w:val="24"/>
        </w:rPr>
        <w:t>2</w:t>
      </w:r>
      <w:r w:rsidR="00B56497">
        <w:rPr>
          <w:b/>
          <w:sz w:val="24"/>
          <w:szCs w:val="24"/>
        </w:rPr>
        <w:t xml:space="preserve"> </w:t>
      </w:r>
      <w:r w:rsidR="00AC110A" w:rsidRPr="00B56497">
        <w:rPr>
          <w:b/>
          <w:sz w:val="24"/>
          <w:szCs w:val="24"/>
        </w:rPr>
        <w:t>mobily – Akustické stopky</w:t>
      </w:r>
    </w:p>
    <w:p w:rsidR="00837FF1" w:rsidRPr="00837FF1" w:rsidRDefault="00837FF1" w:rsidP="00837FF1">
      <w:pPr>
        <w:pStyle w:val="Odstavecseseznamem"/>
        <w:rPr>
          <w:sz w:val="24"/>
          <w:szCs w:val="24"/>
        </w:rPr>
      </w:pPr>
      <w:r w:rsidRPr="00837FF1">
        <w:rPr>
          <w:sz w:val="24"/>
          <w:szCs w:val="24"/>
        </w:rPr>
        <w:t xml:space="preserve">Co je potřeba: </w:t>
      </w:r>
      <w:r>
        <w:rPr>
          <w:sz w:val="24"/>
          <w:szCs w:val="24"/>
        </w:rPr>
        <w:t>2 lidi, 2 mobily s </w:t>
      </w:r>
      <w:proofErr w:type="spellStart"/>
      <w:r>
        <w:rPr>
          <w:sz w:val="24"/>
          <w:szCs w:val="24"/>
        </w:rPr>
        <w:t>phyphoxem</w:t>
      </w:r>
      <w:proofErr w:type="spellEnd"/>
      <w:r>
        <w:rPr>
          <w:sz w:val="24"/>
          <w:szCs w:val="24"/>
        </w:rPr>
        <w:t>, svinovací metr</w:t>
      </w:r>
    </w:p>
    <w:p w:rsidR="00117E1E" w:rsidRPr="00394AA2" w:rsidRDefault="00117E1E" w:rsidP="00394AA2">
      <w:pPr>
        <w:ind w:left="360"/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8FD6B91" wp14:editId="6B457246">
            <wp:extent cx="3276600" cy="10953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784E4C35" wp14:editId="6ECE8AC2">
            <wp:extent cx="670560" cy="670560"/>
            <wp:effectExtent l="0" t="0" r="0" b="0"/>
            <wp:docPr id="1" name="Grafický objekt 1" descr="Mu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44F08" wp14:editId="5B4F94D5">
            <wp:extent cx="350520" cy="338149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228" cy="3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                 co nejvíc (aspoň 5m)                                       </w:t>
      </w:r>
      <w:r>
        <w:rPr>
          <w:noProof/>
        </w:rPr>
        <w:drawing>
          <wp:inline distT="0" distB="0" distL="0" distR="0" wp14:anchorId="39198CE1" wp14:editId="243E5A66">
            <wp:extent cx="350520" cy="338149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228" cy="3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670560" cy="670560"/>
            <wp:effectExtent l="0" t="0" r="0" b="0"/>
            <wp:docPr id="2" name="Grafický objekt 2" descr="Mu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0A" w:rsidRDefault="00AC110A" w:rsidP="00AC110A">
      <w:p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2D2B4A" wp14:editId="2FC4C87C">
            <wp:extent cx="2110740" cy="3135371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3354" cy="315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0A" w:rsidRDefault="00AC110A" w:rsidP="00AC110A">
      <w:pPr>
        <w:ind w:left="360"/>
        <w:rPr>
          <w:sz w:val="24"/>
          <w:szCs w:val="24"/>
        </w:rPr>
      </w:pPr>
      <w:r>
        <w:rPr>
          <w:sz w:val="24"/>
          <w:szCs w:val="24"/>
        </w:rPr>
        <w:t>Na obou mobilech si nastavíme akustické stopky tak, aby se nespouštěly při prostém šumu (práh měření např. 0,3). Mobily položíme na začátek a konec dráhy. Zmáčkneme play. První tleskne</w:t>
      </w:r>
      <w:r w:rsidR="00394AA2">
        <w:rPr>
          <w:sz w:val="24"/>
          <w:szCs w:val="24"/>
        </w:rPr>
        <w:t xml:space="preserve">, a tím postupně aktivuje stopky na obou mobilech, pak tleskne </w:t>
      </w:r>
      <w:r>
        <w:rPr>
          <w:sz w:val="24"/>
          <w:szCs w:val="24"/>
        </w:rPr>
        <w:t>druhý</w:t>
      </w:r>
      <w:r w:rsidR="00394AA2">
        <w:rPr>
          <w:sz w:val="24"/>
          <w:szCs w:val="24"/>
        </w:rPr>
        <w:t>, a tím obojí měření zastaví.</w:t>
      </w:r>
      <w:r>
        <w:rPr>
          <w:sz w:val="24"/>
          <w:szCs w:val="24"/>
        </w:rPr>
        <w:t xml:space="preserve"> </w:t>
      </w:r>
      <w:r w:rsidR="00394AA2">
        <w:rPr>
          <w:sz w:val="24"/>
          <w:szCs w:val="24"/>
        </w:rPr>
        <w:t>v = 2</w:t>
      </w:r>
      <w:r w:rsidR="002F1B5A">
        <w:rPr>
          <w:sz w:val="24"/>
          <w:szCs w:val="24"/>
        </w:rPr>
        <w:t>.d/</w:t>
      </w:r>
      <w:proofErr w:type="spellStart"/>
      <w:r w:rsidR="002F1B5A">
        <w:rPr>
          <w:rFonts w:cstheme="minorHAnsi"/>
          <w:sz w:val="24"/>
          <w:szCs w:val="24"/>
        </w:rPr>
        <w:t>Δ</w:t>
      </w:r>
      <w:r w:rsidR="002F1B5A"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</w:p>
    <w:p w:rsidR="00117E1E" w:rsidRDefault="00F13CC4" w:rsidP="00117E1E">
      <w:pPr>
        <w:ind w:left="360"/>
        <w:rPr>
          <w:sz w:val="24"/>
          <w:szCs w:val="24"/>
        </w:rPr>
      </w:pPr>
      <w:hyperlink r:id="rId10" w:history="1">
        <w:r w:rsidR="002F1B5A" w:rsidRPr="005A3065">
          <w:rPr>
            <w:rStyle w:val="Hypertextovodkaz"/>
            <w:sz w:val="24"/>
            <w:szCs w:val="24"/>
          </w:rPr>
          <w:t>https://www.youtube.com/watch?v=uoUm34CnHdE&amp;t=29s&amp;ab_channel=phyphox</w:t>
        </w:r>
      </w:hyperlink>
    </w:p>
    <w:p w:rsidR="00F64B97" w:rsidRDefault="00F64B97" w:rsidP="00117E1E">
      <w:pPr>
        <w:ind w:left="360"/>
        <w:rPr>
          <w:sz w:val="24"/>
          <w:szCs w:val="24"/>
        </w:rPr>
      </w:pPr>
    </w:p>
    <w:p w:rsidR="00F64B97" w:rsidRDefault="00F64B97" w:rsidP="00117E1E">
      <w:pPr>
        <w:ind w:left="360"/>
        <w:rPr>
          <w:sz w:val="24"/>
          <w:szCs w:val="24"/>
        </w:rPr>
      </w:pPr>
    </w:p>
    <w:p w:rsidR="00F64B97" w:rsidRDefault="00F64B97" w:rsidP="00A04523">
      <w:pPr>
        <w:rPr>
          <w:sz w:val="24"/>
          <w:szCs w:val="24"/>
        </w:rPr>
      </w:pPr>
    </w:p>
    <w:p w:rsidR="002F1B5A" w:rsidRDefault="00B56497" w:rsidP="00B56497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 mobilem v ruce – </w:t>
      </w:r>
      <w:proofErr w:type="spellStart"/>
      <w:r>
        <w:rPr>
          <w:b/>
          <w:sz w:val="24"/>
          <w:szCs w:val="24"/>
        </w:rPr>
        <w:t>phyphox</w:t>
      </w:r>
      <w:proofErr w:type="spellEnd"/>
      <w:r>
        <w:rPr>
          <w:b/>
          <w:sz w:val="24"/>
          <w:szCs w:val="24"/>
        </w:rPr>
        <w:t xml:space="preserve"> – </w:t>
      </w:r>
      <w:r w:rsidR="002F1B5A" w:rsidRPr="00B56497">
        <w:rPr>
          <w:b/>
          <w:sz w:val="24"/>
          <w:szCs w:val="24"/>
        </w:rPr>
        <w:t>jeden mobil – Sonar</w:t>
      </w:r>
    </w:p>
    <w:p w:rsidR="00837FF1" w:rsidRPr="00837FF1" w:rsidRDefault="00837FF1" w:rsidP="00837FF1">
      <w:pPr>
        <w:pStyle w:val="Odstavecseseznamem"/>
        <w:rPr>
          <w:sz w:val="24"/>
          <w:szCs w:val="24"/>
        </w:rPr>
      </w:pPr>
      <w:r w:rsidRPr="00837FF1">
        <w:rPr>
          <w:sz w:val="24"/>
          <w:szCs w:val="24"/>
        </w:rPr>
        <w:t xml:space="preserve">Co je potřeba: </w:t>
      </w: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 mobil s </w:t>
      </w:r>
      <w:proofErr w:type="spellStart"/>
      <w:r>
        <w:rPr>
          <w:sz w:val="24"/>
          <w:szCs w:val="24"/>
        </w:rPr>
        <w:t>phyphoxem</w:t>
      </w:r>
      <w:proofErr w:type="spellEnd"/>
      <w:r>
        <w:rPr>
          <w:sz w:val="24"/>
          <w:szCs w:val="24"/>
        </w:rPr>
        <w:t>, svinovací metr</w:t>
      </w:r>
    </w:p>
    <w:p w:rsidR="00837FF1" w:rsidRPr="00B56497" w:rsidRDefault="00837FF1" w:rsidP="00837FF1">
      <w:pPr>
        <w:pStyle w:val="Odstavecseseznamem"/>
        <w:rPr>
          <w:b/>
          <w:sz w:val="24"/>
          <w:szCs w:val="24"/>
        </w:rPr>
      </w:pPr>
    </w:p>
    <w:p w:rsidR="002F1B5A" w:rsidRPr="002F1B5A" w:rsidRDefault="002F1B5A" w:rsidP="002F1B5A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71F0288" wp14:editId="3229FC1E">
            <wp:extent cx="2080260" cy="25679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2667"/>
                    <a:stretch/>
                  </pic:blipFill>
                  <pic:spPr bwMode="auto">
                    <a:xfrm>
                      <a:off x="0" y="0"/>
                      <a:ext cx="208026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E1E" w:rsidRPr="00B56497" w:rsidRDefault="00B56497" w:rsidP="00B56497">
      <w:pPr>
        <w:ind w:left="284" w:firstLine="76"/>
        <w:rPr>
          <w:sz w:val="24"/>
          <w:szCs w:val="24"/>
        </w:rPr>
      </w:pPr>
      <w:r>
        <w:rPr>
          <w:sz w:val="24"/>
          <w:szCs w:val="24"/>
        </w:rPr>
        <w:t>Spustím funkci sonar ve vzdálenosti ideálně 68 cm (a dále) od zdi. Spustím sonar, který opakovaně vysílá signál. Zaznamenáváme čas návratu signálu. Opět měříme v = 2.d/</w:t>
      </w:r>
      <w:proofErr w:type="spellStart"/>
      <w:r>
        <w:rPr>
          <w:rFonts w:cstheme="minorHAnsi"/>
          <w:sz w:val="24"/>
          <w:szCs w:val="24"/>
        </w:rPr>
        <w:t>Δ</w:t>
      </w:r>
      <w:r>
        <w:rPr>
          <w:sz w:val="24"/>
          <w:szCs w:val="24"/>
        </w:rPr>
        <w:t>t</w:t>
      </w:r>
      <w:proofErr w:type="spellEnd"/>
    </w:p>
    <w:p w:rsidR="00117E1E" w:rsidRDefault="00F13CC4" w:rsidP="00B56497">
      <w:pPr>
        <w:ind w:left="284"/>
        <w:rPr>
          <w:sz w:val="24"/>
          <w:szCs w:val="24"/>
        </w:rPr>
      </w:pPr>
      <w:hyperlink r:id="rId12" w:history="1">
        <w:r w:rsidR="00B56497" w:rsidRPr="00B56497">
          <w:rPr>
            <w:rStyle w:val="Hypertextovodkaz"/>
            <w:sz w:val="24"/>
            <w:szCs w:val="24"/>
          </w:rPr>
          <w:t>https://www.youtube.com/watch?v=xKdwalrC_30&amp;t=13s&amp;ab_channel=InPhysicsbyGolamMHossain</w:t>
        </w:r>
      </w:hyperlink>
      <w:r w:rsidR="00B56497" w:rsidRPr="00B56497">
        <w:rPr>
          <w:sz w:val="24"/>
          <w:szCs w:val="24"/>
        </w:rPr>
        <w:t xml:space="preserve"> </w:t>
      </w: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Default="00A04523" w:rsidP="00B56497">
      <w:pPr>
        <w:ind w:left="284"/>
        <w:rPr>
          <w:sz w:val="24"/>
          <w:szCs w:val="24"/>
        </w:rPr>
      </w:pPr>
    </w:p>
    <w:p w:rsidR="00A04523" w:rsidRPr="00B56497" w:rsidRDefault="00A04523" w:rsidP="00B56497">
      <w:pPr>
        <w:ind w:left="284"/>
        <w:rPr>
          <w:sz w:val="24"/>
          <w:szCs w:val="24"/>
        </w:rPr>
      </w:pPr>
    </w:p>
    <w:p w:rsidR="0069106C" w:rsidRDefault="0069106C" w:rsidP="0069106C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Vernier – 2 mikrofony</w:t>
      </w:r>
    </w:p>
    <w:p w:rsidR="00837FF1" w:rsidRPr="00837FF1" w:rsidRDefault="00837FF1" w:rsidP="00837FF1">
      <w:pPr>
        <w:pStyle w:val="Odstavecseseznamem"/>
        <w:rPr>
          <w:sz w:val="24"/>
          <w:szCs w:val="24"/>
        </w:rPr>
      </w:pPr>
      <w:r w:rsidRPr="00837FF1">
        <w:rPr>
          <w:sz w:val="24"/>
          <w:szCs w:val="24"/>
        </w:rPr>
        <w:t xml:space="preserve">Co je potřeba: </w:t>
      </w:r>
      <w:r>
        <w:rPr>
          <w:sz w:val="24"/>
          <w:szCs w:val="24"/>
        </w:rPr>
        <w:t>2 lidi, 2 m</w:t>
      </w:r>
      <w:r>
        <w:rPr>
          <w:sz w:val="24"/>
          <w:szCs w:val="24"/>
        </w:rPr>
        <w:t>ikrofony Vernier</w:t>
      </w:r>
      <w:r>
        <w:rPr>
          <w:sz w:val="24"/>
          <w:szCs w:val="24"/>
        </w:rPr>
        <w:t xml:space="preserve">, </w:t>
      </w:r>
      <w:proofErr w:type="spellStart"/>
      <w:r w:rsidR="00A04523">
        <w:rPr>
          <w:sz w:val="24"/>
          <w:szCs w:val="24"/>
        </w:rPr>
        <w:t>LabQuest</w:t>
      </w:r>
      <w:proofErr w:type="spellEnd"/>
      <w:r w:rsidR="00A04523">
        <w:rPr>
          <w:sz w:val="24"/>
          <w:szCs w:val="24"/>
        </w:rPr>
        <w:t xml:space="preserve">, </w:t>
      </w:r>
      <w:r>
        <w:rPr>
          <w:sz w:val="24"/>
          <w:szCs w:val="24"/>
        </w:rPr>
        <w:t>svinovací metr</w:t>
      </w:r>
    </w:p>
    <w:p w:rsidR="0069106C" w:rsidRDefault="0069106C" w:rsidP="0069106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69106C">
        <w:rPr>
          <w:sz w:val="24"/>
          <w:szCs w:val="24"/>
        </w:rPr>
        <w:t>Zapojíme dva mikrofony od Vernieru do maximální možné vzdálenosti od sebe (co kabely dovolí)</w:t>
      </w:r>
    </w:p>
    <w:p w:rsidR="0069106C" w:rsidRDefault="0069106C" w:rsidP="0069106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Nastavíme systém</w:t>
      </w:r>
      <w:r w:rsidR="00602700">
        <w:rPr>
          <w:sz w:val="24"/>
          <w:szCs w:val="24"/>
        </w:rPr>
        <w:t xml:space="preserve"> </w:t>
      </w:r>
      <w:r w:rsidR="001A5F00">
        <w:rPr>
          <w:sz w:val="24"/>
          <w:szCs w:val="24"/>
        </w:rPr>
        <w:t xml:space="preserve">a postavíme se k prvnímu mikrofonu. Asistent spustí měření a vzápětí tleskneme. Hned na to se měření zastaví a bude se </w:t>
      </w:r>
      <w:proofErr w:type="spellStart"/>
      <w:r w:rsidR="001A5F00">
        <w:rPr>
          <w:sz w:val="24"/>
          <w:szCs w:val="24"/>
        </w:rPr>
        <w:t>dlouuuuze</w:t>
      </w:r>
      <w:proofErr w:type="spellEnd"/>
      <w:r w:rsidR="001A5F00">
        <w:rPr>
          <w:sz w:val="24"/>
          <w:szCs w:val="24"/>
        </w:rPr>
        <w:t xml:space="preserve"> načítat. Poté si měření přiblížíme a podíváme se, jaký je rozdíl mezi píky prvního a druhého mikrofonu. </w:t>
      </w:r>
      <w:r w:rsidR="00BE3180">
        <w:rPr>
          <w:sz w:val="24"/>
          <w:szCs w:val="24"/>
        </w:rPr>
        <w:t>v = s /</w:t>
      </w:r>
      <w:r w:rsidR="00BE3180" w:rsidRPr="00BE3180">
        <w:rPr>
          <w:rFonts w:cstheme="minorHAnsi"/>
          <w:sz w:val="24"/>
          <w:szCs w:val="24"/>
        </w:rPr>
        <w:t xml:space="preserve"> </w:t>
      </w:r>
      <w:proofErr w:type="spellStart"/>
      <w:r w:rsidR="00BE3180">
        <w:rPr>
          <w:rFonts w:cstheme="minorHAnsi"/>
          <w:sz w:val="24"/>
          <w:szCs w:val="24"/>
        </w:rPr>
        <w:t>Δ</w:t>
      </w:r>
      <w:r w:rsidR="00BE3180">
        <w:rPr>
          <w:sz w:val="24"/>
          <w:szCs w:val="24"/>
        </w:rPr>
        <w:t>t</w:t>
      </w:r>
      <w:proofErr w:type="spellEnd"/>
    </w:p>
    <w:tbl>
      <w:tblPr>
        <w:tblStyle w:val="Mkatabulky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605"/>
      </w:tblGrid>
      <w:tr w:rsidR="0069106C" w:rsidTr="00FA0AA4">
        <w:tc>
          <w:tcPr>
            <w:tcW w:w="4462" w:type="dxa"/>
          </w:tcPr>
          <w:p w:rsidR="0069106C" w:rsidRDefault="0069106C" w:rsidP="0069106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E1B9B1" wp14:editId="4F9DA71F">
                  <wp:extent cx="2362151" cy="1455420"/>
                  <wp:effectExtent l="0" t="0" r="63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33" cy="148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9106C" w:rsidRDefault="0069106C" w:rsidP="0069106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138B6" wp14:editId="0B897FE7">
                  <wp:extent cx="2263140" cy="1624395"/>
                  <wp:effectExtent l="0" t="0" r="381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04" cy="168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6C" w:rsidTr="00FA0AA4">
        <w:tc>
          <w:tcPr>
            <w:tcW w:w="4462" w:type="dxa"/>
          </w:tcPr>
          <w:p w:rsidR="0069106C" w:rsidRDefault="0069106C" w:rsidP="0069106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84E09" wp14:editId="7F4DF981">
                  <wp:extent cx="2346960" cy="1615087"/>
                  <wp:effectExtent l="0" t="0" r="0" b="444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41" cy="162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9106C" w:rsidRDefault="0069106C" w:rsidP="0069106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9C410D" wp14:editId="40C91E66">
                  <wp:extent cx="2255520" cy="1619788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45" cy="167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06C" w:rsidTr="00FA0AA4">
        <w:tc>
          <w:tcPr>
            <w:tcW w:w="4462" w:type="dxa"/>
          </w:tcPr>
          <w:p w:rsidR="0069106C" w:rsidRDefault="0069106C" w:rsidP="006910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447AD8" wp14:editId="1F9FAC57">
                  <wp:extent cx="2300872" cy="1539240"/>
                  <wp:effectExtent l="0" t="0" r="4445" b="381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64" cy="155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9106C" w:rsidRDefault="0069106C" w:rsidP="006910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4D3A6" wp14:editId="243D1F21">
                  <wp:extent cx="2787542" cy="1536344"/>
                  <wp:effectExtent l="0" t="0" r="0" b="698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93" cy="156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80" w:rsidTr="00FA0AA4">
        <w:tc>
          <w:tcPr>
            <w:tcW w:w="4462" w:type="dxa"/>
          </w:tcPr>
          <w:p w:rsidR="00BE3180" w:rsidRDefault="00BE3180" w:rsidP="0069106C">
            <w:pPr>
              <w:rPr>
                <w:noProof/>
              </w:rPr>
            </w:pPr>
            <w:r>
              <w:rPr>
                <w:noProof/>
              </w:rPr>
              <w:t>Měřeno na 2,55 m</w:t>
            </w:r>
          </w:p>
        </w:tc>
        <w:tc>
          <w:tcPr>
            <w:tcW w:w="4605" w:type="dxa"/>
          </w:tcPr>
          <w:p w:rsidR="00BE3180" w:rsidRDefault="00BE3180" w:rsidP="0069106C">
            <w:pPr>
              <w:rPr>
                <w:noProof/>
              </w:rPr>
            </w:pPr>
          </w:p>
        </w:tc>
      </w:tr>
    </w:tbl>
    <w:p w:rsidR="00FA0AA4" w:rsidRDefault="00FA0AA4" w:rsidP="00FA0AA4">
      <w:pPr>
        <w:rPr>
          <w:b/>
          <w:sz w:val="24"/>
          <w:szCs w:val="24"/>
        </w:rPr>
      </w:pPr>
    </w:p>
    <w:p w:rsidR="00FA0AA4" w:rsidRDefault="00FA0AA4" w:rsidP="00FA0AA4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 w:rsidRPr="00FA0AA4">
        <w:rPr>
          <w:b/>
          <w:sz w:val="24"/>
          <w:szCs w:val="24"/>
        </w:rPr>
        <w:t xml:space="preserve">Vernier – </w:t>
      </w:r>
      <w:r w:rsidRPr="00FA0AA4">
        <w:rPr>
          <w:b/>
          <w:sz w:val="24"/>
          <w:szCs w:val="24"/>
        </w:rPr>
        <w:t>1</w:t>
      </w:r>
      <w:r w:rsidRPr="00FA0AA4">
        <w:rPr>
          <w:b/>
          <w:sz w:val="24"/>
          <w:szCs w:val="24"/>
        </w:rPr>
        <w:t xml:space="preserve"> mikrofon</w:t>
      </w:r>
      <w:r w:rsidRPr="00FA0AA4">
        <w:rPr>
          <w:b/>
          <w:sz w:val="24"/>
          <w:szCs w:val="24"/>
        </w:rPr>
        <w:t xml:space="preserve"> a uzavřená trubka</w:t>
      </w:r>
    </w:p>
    <w:p w:rsidR="00A04523" w:rsidRPr="00A04523" w:rsidRDefault="00A04523" w:rsidP="00A04523">
      <w:pPr>
        <w:ind w:left="360"/>
        <w:rPr>
          <w:sz w:val="24"/>
          <w:szCs w:val="24"/>
        </w:rPr>
      </w:pPr>
      <w:r w:rsidRPr="00A04523">
        <w:rPr>
          <w:sz w:val="24"/>
          <w:szCs w:val="24"/>
        </w:rPr>
        <w:t xml:space="preserve">Co je potřeba: </w:t>
      </w:r>
      <w:r>
        <w:rPr>
          <w:sz w:val="24"/>
          <w:szCs w:val="24"/>
        </w:rPr>
        <w:t>1</w:t>
      </w:r>
      <w:r w:rsidRPr="00A04523">
        <w:rPr>
          <w:sz w:val="24"/>
          <w:szCs w:val="24"/>
        </w:rPr>
        <w:t xml:space="preserve"> mikrofon Vernier, </w:t>
      </w:r>
      <w:proofErr w:type="spellStart"/>
      <w:r w:rsidRPr="00A04523">
        <w:rPr>
          <w:sz w:val="24"/>
          <w:szCs w:val="24"/>
        </w:rPr>
        <w:t>LabQuest</w:t>
      </w:r>
      <w:proofErr w:type="spellEnd"/>
      <w:r w:rsidRPr="00A04523">
        <w:rPr>
          <w:sz w:val="24"/>
          <w:szCs w:val="24"/>
        </w:rPr>
        <w:t>, svinovací metr</w:t>
      </w:r>
      <w:r>
        <w:rPr>
          <w:sz w:val="24"/>
          <w:szCs w:val="24"/>
        </w:rPr>
        <w:t>, trubka se zátkou (aspoň 1 metr)</w:t>
      </w:r>
    </w:p>
    <w:p w:rsidR="0069106C" w:rsidRPr="00F13CC4" w:rsidRDefault="00FA0AA4" w:rsidP="00F13CC4">
      <w:pPr>
        <w:ind w:left="360"/>
        <w:rPr>
          <w:sz w:val="24"/>
          <w:szCs w:val="24"/>
        </w:rPr>
      </w:pPr>
      <w:r>
        <w:rPr>
          <w:sz w:val="24"/>
          <w:szCs w:val="24"/>
        </w:rPr>
        <w:t>Nastavení tejné jako výše. Jen měříme na jednom mikrofonu, který postavíme před uzavřenou trubku.</w:t>
      </w:r>
      <w:r w:rsidR="00837FF1">
        <w:rPr>
          <w:sz w:val="24"/>
          <w:szCs w:val="24"/>
        </w:rPr>
        <w:t xml:space="preserve"> Plácneme. Na záznamu uvidíme jak začátek zvuku, tak odražený zvuk. </w:t>
      </w:r>
      <w:r w:rsidR="00837FF1">
        <w:rPr>
          <w:sz w:val="24"/>
          <w:szCs w:val="24"/>
        </w:rPr>
        <w:t>v = 2.d/</w:t>
      </w:r>
      <w:proofErr w:type="spellStart"/>
      <w:r w:rsidR="00837FF1">
        <w:rPr>
          <w:rFonts w:cstheme="minorHAnsi"/>
          <w:sz w:val="24"/>
          <w:szCs w:val="24"/>
        </w:rPr>
        <w:t>Δ</w:t>
      </w:r>
      <w:r w:rsidR="00837FF1">
        <w:rPr>
          <w:sz w:val="24"/>
          <w:szCs w:val="24"/>
        </w:rPr>
        <w:t>t</w:t>
      </w:r>
      <w:proofErr w:type="spellEnd"/>
      <w:r w:rsidR="00837FF1">
        <w:rPr>
          <w:sz w:val="24"/>
          <w:szCs w:val="24"/>
        </w:rPr>
        <w:t xml:space="preserve">  </w:t>
      </w:r>
      <w:bookmarkStart w:id="0" w:name="_GoBack"/>
      <w:bookmarkEnd w:id="0"/>
    </w:p>
    <w:sectPr w:rsidR="0069106C" w:rsidRPr="00F13C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B84DED"/>
    <w:multiLevelType w:val="hybridMultilevel"/>
    <w:tmpl w:val="F1F87A2E"/>
    <w:lvl w:ilvl="0" w:tplc="E04E9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1979"/>
    <w:multiLevelType w:val="hybridMultilevel"/>
    <w:tmpl w:val="FB6ACA88"/>
    <w:lvl w:ilvl="0" w:tplc="C1C07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40970"/>
    <w:multiLevelType w:val="hybridMultilevel"/>
    <w:tmpl w:val="5A66855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14A2B"/>
    <w:multiLevelType w:val="hybridMultilevel"/>
    <w:tmpl w:val="7B2CEB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23809"/>
    <w:multiLevelType w:val="hybridMultilevel"/>
    <w:tmpl w:val="268E9610"/>
    <w:lvl w:ilvl="0" w:tplc="94F87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D136E"/>
    <w:multiLevelType w:val="hybridMultilevel"/>
    <w:tmpl w:val="22AECF5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F43817"/>
    <w:multiLevelType w:val="hybridMultilevel"/>
    <w:tmpl w:val="9380124C"/>
    <w:lvl w:ilvl="0" w:tplc="B8FC50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73684B"/>
    <w:multiLevelType w:val="hybridMultilevel"/>
    <w:tmpl w:val="268E9610"/>
    <w:lvl w:ilvl="0" w:tplc="94F87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5D"/>
    <w:rsid w:val="00117E1E"/>
    <w:rsid w:val="001A5F00"/>
    <w:rsid w:val="002F1B5A"/>
    <w:rsid w:val="00362A5D"/>
    <w:rsid w:val="00394AA2"/>
    <w:rsid w:val="004B1FEB"/>
    <w:rsid w:val="00602700"/>
    <w:rsid w:val="0069106C"/>
    <w:rsid w:val="00837FF1"/>
    <w:rsid w:val="00927688"/>
    <w:rsid w:val="00A04523"/>
    <w:rsid w:val="00A84D92"/>
    <w:rsid w:val="00AC110A"/>
    <w:rsid w:val="00B56497"/>
    <w:rsid w:val="00BE3180"/>
    <w:rsid w:val="00F13CC4"/>
    <w:rsid w:val="00F64B97"/>
    <w:rsid w:val="00FA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B730"/>
  <w15:chartTrackingRefBased/>
  <w15:docId w15:val="{95DD8232-3559-47FB-87B4-A50B7CC9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62A5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F1B5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F1B5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691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hyperlink" Target="https://www.youtube.com/watch?v=xKdwalrC_30&amp;t=13s&amp;ab_channel=InPhysicsbyGolamMHossain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uoUm34CnHdE&amp;t=29s&amp;ab_channel=phypho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SSPS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Krajčová Věra</dc:creator>
  <cp:keywords/>
  <dc:description/>
  <cp:lastModifiedBy>Krajčová Věra</cp:lastModifiedBy>
  <cp:revision>2</cp:revision>
  <dcterms:created xsi:type="dcterms:W3CDTF">2023-04-19T20:45:00Z</dcterms:created>
  <dcterms:modified xsi:type="dcterms:W3CDTF">2023-04-19T20:45:00Z</dcterms:modified>
</cp:coreProperties>
</file>